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4ED" w:rsidRDefault="009964ED" w:rsidP="009964ED">
      <w:r>
        <w:t xml:space="preserve">The ideas described in the marginal sentences make complete sense.  For a returning customer, I feel that my continual business, over possibly decades, is worth maybe a small loss every once in a while to the business.  If a customer is not satisfied with a product or piece of merchandise, they want their money back.  </w:t>
      </w:r>
      <w:proofErr w:type="gramStart"/>
      <w:r>
        <w:t>Simple as that.</w:t>
      </w:r>
      <w:proofErr w:type="gramEnd"/>
      <w:r>
        <w:t xml:space="preserve">  Also, knowing that every piece of merchandise will not be returned with dissatisfaction is a motivator for the company to take a small loss at the large gain that the customer will return, satisfied, again. </w:t>
      </w:r>
    </w:p>
    <w:p w:rsidR="009964ED" w:rsidRDefault="009964ED" w:rsidP="009964ED">
      <w:r>
        <w:tab/>
        <w:t xml:space="preserve">I also believe that this quote supports the economy in being sound.  The marketing tactics that businesses and companies use to bait new customers in costs millions, even billions of dollars in money that could be spend creating a happier, returning customer.  A business would, and should, value a returning customer’s wants and needs rather than a potential new customer.  </w:t>
      </w:r>
    </w:p>
    <w:p w:rsidR="00863FF1" w:rsidRDefault="009964ED"/>
    <w:sectPr w:rsidR="00863FF1" w:rsidSect="00863FF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964ED"/>
    <w:rsid w:val="009964E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4E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Eatchel</dc:creator>
  <cp:keywords/>
  <cp:lastModifiedBy>Brianne Eatchel</cp:lastModifiedBy>
  <cp:revision>1</cp:revision>
  <dcterms:created xsi:type="dcterms:W3CDTF">2011-03-28T18:54:00Z</dcterms:created>
  <dcterms:modified xsi:type="dcterms:W3CDTF">2011-03-28T18:55:00Z</dcterms:modified>
</cp:coreProperties>
</file>